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לבגרות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יצירה ליוצר/ת שלה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מרכיבי ניתוח נלמדים בכל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כתב את היצירה?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ש״י עגנון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יהושע קנז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בובות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(אנטון צ׳כוב)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(ש״י עגנון)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(רבי יהודה הלוי)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(הנריק איבסן)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(ח״נ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(יהושע קנז)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היצירה מופיעה עם קטעים באתר, ללא הגבלת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"מדירה לדירה" קוראים במקראה הכיתתית, לא כקטעים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"בית בובות" הוא יצירה מהסוגה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במפורש בתחתית עמוד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מוזכרת משימת השוואה בין "מדירה לדירה" ל"התיק השחור"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צ׳כוב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קנז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יצירה בנחלת הכלל אפשר לקרוא כקטעים ישירות באתר, ואילו יצירה במקראה הכיתתית קוראים אותה מתוך ספר הלימוד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המשמעות הגלויה (הפשוטה) ואת המשמעות הסמויה (העמוקה יותר) של הכותרת.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מזכיר/ה נקודת דמיון סבירה בין שתי היצירות, כגון עולם יהודי-ישראלי, דמות יוצאת דופן או מתח בין יחיד לחברה, ומנמק/ת בקצרה.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בובות – דרמה; ליבי במזרח –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עגנון (מדירה לדירה) לקנז (התיק השחור)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היצירות ולבקש מהתלמידים למיין אותן לפי סוגה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יצירות נחלת הכלל ליצירות שבמקראה הכיתתית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עמוד היצירות באתר מרכז שש יצירות ספרות הנלמדות לבגרות, ולכל אחת מהן מוצגים תקציר, דמויות, סמלים, מבנה ועוד. בדף זה נתרגל זיהוי היוצרים, הסוגות והפרטים החשובים על כל יצירה.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כתב את היצירה?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כתב/ה את היצירה "מדירה לדירה"?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כתב/ה את "התיק השחור"?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הנריק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יצירה היא 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מאחורי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התיק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הסוגה של "ליבי במזרח"?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הסוגה של "מאחורי הגדר"?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יהושע קנז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מדירה לדירה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הנריק איבסן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ליבי במזרח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ש״י עגנון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בובות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ח״נ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מאחורי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אנטון צ׳כוב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התיק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רבי יהודה הלוי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"יגון" היא יצירה שמופיעה באתר כנחלת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"מדירה לדירה" מופיעה באתר כקטעים מלאים, בדומה ל"יגון".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"בית בובות" הוא סיפור 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יצירות של כותבים וכותבות שעדיין בחיים אינן כלולות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באתר משימת השוואה בין עגנון לקנז.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"יגון" נכתבה בידי הסופר הרוסי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"ליבי במזרח" שייכת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"מאחורי הגדר" שייכת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יצירה באתר מוצגים גם סמלים וגם __________ ונקודת תצפית.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ההשוואה המיוחדת באתר עוסקת ביצירות של עגנון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יצירה שמוצגת כ"נחלת הכלל" לבין יצירה שקוראים אותה "במקראה הכיתתית"?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סוגי משמעות בודקים עבור כותרת כל יצירה?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לדעתכם מדוע כדאי להשוות בין "מדירה לדירה" ל"התיק השחור"? הציעו לפחות נקודת דמיון אחת בין היצירות (למשל נושא, מקום או דמות).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יצירות מוצגות בעמוד היצירות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יצירה אחת שהיא דרמה ויצירה אחת שהיא 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משימת ההשוואה המיוחדת המופיעה באתר, ובין אילו יוצרים?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יצירות הספרות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